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9" w:rsidRPr="00C25CBE" w:rsidRDefault="005E2E49" w:rsidP="005E2E49">
      <w:pPr>
        <w:tabs>
          <w:tab w:val="left" w:pos="8685"/>
        </w:tabs>
        <w:rPr>
          <w:rFonts w:ascii="Calibri" w:eastAsia="Times New Roman" w:hAnsi="Calibri" w:cs="Times New Roman"/>
        </w:rPr>
      </w:pPr>
    </w:p>
    <w:p w:rsidR="005E2E49" w:rsidRPr="00C25CBE" w:rsidRDefault="005E2E49" w:rsidP="005E2E4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</w:p>
    <w:p w:rsidR="005E2E49" w:rsidRPr="00C25CBE" w:rsidRDefault="005E2E49" w:rsidP="005E2E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E49" w:rsidRPr="00C25CBE" w:rsidRDefault="005E2E49" w:rsidP="005E2E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E49" w:rsidRPr="00C25CBE" w:rsidRDefault="005E2E49" w:rsidP="005E2E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ПРОВЕРКА, В ТОМ ЧИСЛЕ СНЯТИЕ ПОКАЗАНИЙ, ПРИБОРА УЧЕТА ПЕРЕД ЕГО ДЕМОНТАЖОМ ДЛЯ РЕМОНТА, ПОВЕРКИ ИЛИ ЗАМЕНЫ</w:t>
      </w:r>
    </w:p>
    <w:p w:rsidR="005E2E49" w:rsidRPr="00C25CBE" w:rsidRDefault="005E2E49" w:rsidP="005E2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E49" w:rsidRPr="00C25CBE" w:rsidRDefault="005E2E49" w:rsidP="005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BE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ЗАЯВИТЕЛЕЙ (ПОТРЕБИТЕЛЕЙ):</w:t>
      </w:r>
      <w:r w:rsidRPr="00C25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5CBE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5E2E49" w:rsidRPr="00C25CBE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BE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ПЛАТЫ ЗА ПРЕДОСТАВЛЕНИЕ УСЛУГИ (ПРОЦЕССА) И ОСНОВАНИЕ ЕЕ ВЗИМАНИЯ</w:t>
      </w:r>
      <w:r w:rsidRPr="00C25CB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25CBE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5E2E49" w:rsidRPr="00C25CBE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CBE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ОКАЗАНИЯ УСЛУГИ (ПРОЦЕССА</w:t>
      </w:r>
      <w:r w:rsidRPr="00C25CBE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C25CBE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(в том числе опосредованно) в установленном порядке энергопринимающих устройств заявителя,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:rsidR="005E2E49" w:rsidRPr="00C25CBE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CB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ОКАЗАНИЯ УСЛУГИ (ПРОЦЕССА): проверка приборов учета.</w:t>
      </w:r>
    </w:p>
    <w:p w:rsidR="005E2E49" w:rsidRPr="00C25CBE" w:rsidRDefault="005E2E49" w:rsidP="005E2E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CB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5" w:type="pct"/>
        <w:tblInd w:w="108" w:type="dxa"/>
        <w:tblBorders>
          <w:top w:val="single" w:sz="8" w:space="0" w:color="007635"/>
          <w:left w:val="single" w:sz="8" w:space="0" w:color="007635"/>
          <w:bottom w:val="single" w:sz="8" w:space="0" w:color="007635"/>
          <w:right w:val="single" w:sz="8" w:space="0" w:color="007635"/>
          <w:insideH w:val="single" w:sz="6" w:space="0" w:color="007635"/>
          <w:insideV w:val="single" w:sz="6" w:space="0" w:color="007635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1868"/>
        <w:gridCol w:w="2650"/>
        <w:gridCol w:w="2650"/>
        <w:gridCol w:w="2309"/>
        <w:gridCol w:w="2490"/>
        <w:gridCol w:w="2137"/>
      </w:tblGrid>
      <w:tr w:rsidR="00C25CBE" w:rsidRPr="00C25CBE" w:rsidTr="008D6F4E">
        <w:trPr>
          <w:tblHeader/>
        </w:trPr>
        <w:tc>
          <w:tcPr>
            <w:tcW w:w="168" w:type="pct"/>
            <w:shd w:val="clear" w:color="auto" w:fill="00B050"/>
          </w:tcPr>
          <w:p w:rsidR="005E2E49" w:rsidRPr="00C25CB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00B050"/>
          </w:tcPr>
          <w:p w:rsidR="005E2E49" w:rsidRPr="00C25CB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00B050"/>
          </w:tcPr>
          <w:p w:rsidR="005E2E49" w:rsidRPr="00C25CB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08" w:type="pct"/>
            <w:shd w:val="clear" w:color="auto" w:fill="00B050"/>
          </w:tcPr>
          <w:p w:rsidR="005E2E49" w:rsidRPr="00C25CB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00B050"/>
          </w:tcPr>
          <w:p w:rsidR="005E2E49" w:rsidRPr="00C25CB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shd w:val="clear" w:color="auto" w:fill="00B050"/>
          </w:tcPr>
          <w:p w:rsidR="005E2E49" w:rsidRPr="00C25CB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732" w:type="pct"/>
            <w:shd w:val="clear" w:color="auto" w:fill="00B050"/>
          </w:tcPr>
          <w:p w:rsidR="005E2E49" w:rsidRPr="00C25CB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C25CBE" w:rsidRPr="00C25CBE" w:rsidTr="008D6F4E">
        <w:tc>
          <w:tcPr>
            <w:tcW w:w="16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0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Т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0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</w:tcPr>
          <w:p w:rsidR="005E2E49" w:rsidRPr="00C25CBE" w:rsidRDefault="005E2E49" w:rsidP="00B8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</w:t>
            </w:r>
            <w:r w:rsidRPr="00C25CBE">
              <w:rPr>
                <w:rFonts w:ascii="Times New Roman" w:eastAsia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32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Пункты 149, 153 Основ функционирования розничных рынков электрической энергии</w:t>
            </w:r>
            <w:r w:rsidRPr="00C25CB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C25CBE" w:rsidRPr="00C25CBE" w:rsidTr="008D6F4E">
        <w:trPr>
          <w:trHeight w:val="400"/>
        </w:trPr>
        <w:tc>
          <w:tcPr>
            <w:tcW w:w="16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0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 xml:space="preserve">Согласование даты и времени снятия показаний прибора учета и </w:t>
            </w:r>
            <w:r w:rsidRPr="00C25CBE">
              <w:rPr>
                <w:rFonts w:ascii="Times New Roman" w:eastAsia="Times New Roman" w:hAnsi="Times New Roman" w:cs="Times New Roman"/>
              </w:rPr>
              <w:lastRenderedPageBreak/>
              <w:t>его осмотра перед демонтажем</w:t>
            </w:r>
          </w:p>
        </w:tc>
        <w:tc>
          <w:tcPr>
            <w:tcW w:w="90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lastRenderedPageBreak/>
              <w:t>Наличие в заявке необходимых сведений: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-реквизиты заявителя;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 xml:space="preserve">-место нахождения энергопринимающих </w:t>
            </w:r>
            <w:r w:rsidRPr="00C25CBE">
              <w:rPr>
                <w:rFonts w:ascii="Times New Roman" w:eastAsia="Times New Roman" w:hAnsi="Times New Roman" w:cs="Times New Roman"/>
              </w:rPr>
              <w:lastRenderedPageBreak/>
              <w:t>устройств, в отношении которых установлен прибор учета;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-контактные данные, включая номер телефона</w:t>
            </w: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2.1.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сетевой организацией гарантирующего поставщика, </w:t>
            </w:r>
            <w:r w:rsidRPr="00C25CBE">
              <w:rPr>
                <w:rFonts w:ascii="Times New Roman" w:eastAsia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lastRenderedPageBreak/>
              <w:t>В течение 5 рабочих дней со дня получения запроса от заявителя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 xml:space="preserve">Не позднее чем через 3 </w:t>
            </w:r>
            <w:r w:rsidRPr="00C25CBE">
              <w:rPr>
                <w:rFonts w:ascii="Times New Roman" w:eastAsia="Times New Roman" w:hAnsi="Times New Roman" w:cs="Times New Roman"/>
              </w:rPr>
              <w:lastRenderedPageBreak/>
              <w:t>рабочих дней с даты, предложенной в заявке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149 Основ функционирования розничных рынков электрической энергии</w:t>
            </w:r>
          </w:p>
        </w:tc>
      </w:tr>
      <w:tr w:rsidR="00C25CBE" w:rsidRPr="00C25CBE" w:rsidTr="008D6F4E">
        <w:trPr>
          <w:trHeight w:val="400"/>
        </w:trPr>
        <w:tc>
          <w:tcPr>
            <w:tcW w:w="16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640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0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C25CBE">
              <w:rPr>
                <w:rFonts w:ascii="Times New Roman" w:eastAsia="Times New Roman" w:hAnsi="Times New Roman" w:cs="Times New Roman"/>
              </w:rPr>
              <w:t>электроустановке.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 xml:space="preserve"> Осмотр </w:t>
            </w:r>
            <w:r w:rsidRPr="00C25CBE">
              <w:rPr>
                <w:rFonts w:ascii="Times New Roman" w:eastAsia="Times New Roman" w:hAnsi="Times New Roman" w:cs="Times New Roman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C25CBE">
              <w:rPr>
                <w:rFonts w:ascii="Times New Roman" w:eastAsia="Times New Roman" w:hAnsi="Times New Roman" w:cs="Times New Roman"/>
              </w:rPr>
              <w:t>поверителя</w:t>
            </w:r>
            <w:proofErr w:type="spellEnd"/>
            <w:r w:rsidRPr="00C25CBE">
              <w:rPr>
                <w:rFonts w:ascii="Times New Roman" w:eastAsia="Times New Roman" w:hAnsi="Times New Roman" w:cs="Times New Roman"/>
              </w:rPr>
              <w:t>) и измерительных трансформаторов (при их наличии).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3.3.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 Проведение инструментальной проверки, снятие показаний.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Pr="00C25CBE">
              <w:rPr>
                <w:rFonts w:ascii="Times New Roman" w:eastAsia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</w:tcPr>
          <w:p w:rsidR="005E2E49" w:rsidRPr="00C25CBE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C25CBE" w:rsidRPr="00C25CBE" w:rsidTr="008D6F4E">
        <w:trPr>
          <w:trHeight w:val="400"/>
        </w:trPr>
        <w:tc>
          <w:tcPr>
            <w:tcW w:w="16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640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25CBE">
              <w:rPr>
                <w:rFonts w:ascii="Times New Roman" w:eastAsia="Times New Roman" w:hAnsi="Times New Roman" w:cs="Times New Roman"/>
              </w:rPr>
              <w:t>Составление Акта проверки приборов учета.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C25CBE">
              <w:rPr>
                <w:rFonts w:ascii="Times New Roman" w:eastAsia="Times New Roman" w:hAnsi="Times New Roman" w:cs="Times New Roman"/>
              </w:rPr>
              <w:t>аправление копий Акта гарантирующему поставщику (</w:t>
            </w:r>
            <w:proofErr w:type="spellStart"/>
            <w:r w:rsidRPr="00C25CBE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C25CB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5CBE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C25CBE">
              <w:rPr>
                <w:rFonts w:ascii="Times New Roman" w:eastAsia="Times New Roman" w:hAnsi="Times New Roman" w:cs="Times New Roman"/>
              </w:rPr>
              <w:t xml:space="preserve"> организации), если он не участвовал</w:t>
            </w:r>
            <w:bookmarkStart w:id="0" w:name="_GoBack"/>
            <w:bookmarkEnd w:id="0"/>
            <w:r w:rsidRPr="00C25CBE">
              <w:rPr>
                <w:rFonts w:ascii="Times New Roman" w:eastAsia="Times New Roman" w:hAnsi="Times New Roman" w:cs="Times New Roman"/>
              </w:rPr>
              <w:t xml:space="preserve"> в процедуре</w:t>
            </w:r>
          </w:p>
        </w:tc>
        <w:tc>
          <w:tcPr>
            <w:tcW w:w="791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После окончания проверки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5E2E49" w:rsidRPr="00C25CBE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C25CBE" w:rsidRPr="00C25CBE" w:rsidTr="008D6F4E">
        <w:trPr>
          <w:trHeight w:val="400"/>
        </w:trPr>
        <w:tc>
          <w:tcPr>
            <w:tcW w:w="168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40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Если ни сетевая организация, ни гарантирующий поставщик (</w:t>
            </w:r>
            <w:proofErr w:type="spellStart"/>
            <w:r w:rsidRPr="00C25CBE">
              <w:rPr>
                <w:rFonts w:ascii="Times New Roman" w:eastAsia="Times New Roman" w:hAnsi="Times New Roman" w:cs="Times New Roman"/>
              </w:rPr>
              <w:t>энергосбытовая</w:t>
            </w:r>
            <w:proofErr w:type="spellEnd"/>
            <w:r w:rsidRPr="00C25CB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5CBE">
              <w:rPr>
                <w:rFonts w:ascii="Times New Roman" w:eastAsia="Times New Roman" w:hAnsi="Times New Roman" w:cs="Times New Roman"/>
              </w:rPr>
              <w:t>энергоснабжающая</w:t>
            </w:r>
            <w:proofErr w:type="spellEnd"/>
            <w:r w:rsidRPr="00C25CBE">
              <w:rPr>
                <w:rFonts w:ascii="Times New Roman" w:eastAsia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908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25CBE">
              <w:rPr>
                <w:rFonts w:ascii="Times New Roman" w:eastAsia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C25CBE">
              <w:rPr>
                <w:rFonts w:ascii="Times New Roman" w:eastAsia="Times New Roman" w:hAnsi="Times New Roman" w:cs="Times New Roman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</w:tcPr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E49" w:rsidRPr="00C25CBE" w:rsidRDefault="005E2E49" w:rsidP="00C2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обращение, обращение по электронной форме на сайте через Личный кабинет </w:t>
            </w:r>
            <w:r w:rsidRPr="00C25CBE">
              <w:rPr>
                <w:rFonts w:ascii="Times New Roman" w:eastAsia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</w:tcPr>
          <w:p w:rsidR="005E2E49" w:rsidRPr="00C25CBE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CBE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</w:tcPr>
          <w:p w:rsidR="005E2E49" w:rsidRPr="00C25CBE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BE"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</w:tbl>
    <w:p w:rsidR="005E2E49" w:rsidRPr="00C25CBE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0DC" w:rsidRPr="00C25CBE" w:rsidRDefault="00B840DC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E49" w:rsidRPr="00C25CBE" w:rsidRDefault="005E2E49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2E49" w:rsidRPr="00C25CBE" w:rsidSect="00520F0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59" w:rsidRDefault="00670759" w:rsidP="005E2E49">
      <w:pPr>
        <w:spacing w:after="0" w:line="240" w:lineRule="auto"/>
      </w:pPr>
      <w:r>
        <w:separator/>
      </w:r>
    </w:p>
  </w:endnote>
  <w:endnote w:type="continuationSeparator" w:id="0">
    <w:p w:rsidR="00670759" w:rsidRDefault="00670759" w:rsidP="005E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59" w:rsidRDefault="00670759" w:rsidP="005E2E49">
      <w:pPr>
        <w:spacing w:after="0" w:line="240" w:lineRule="auto"/>
      </w:pPr>
      <w:r>
        <w:separator/>
      </w:r>
    </w:p>
  </w:footnote>
  <w:footnote w:type="continuationSeparator" w:id="0">
    <w:p w:rsidR="00670759" w:rsidRDefault="00670759" w:rsidP="005E2E49">
      <w:pPr>
        <w:spacing w:after="0" w:line="240" w:lineRule="auto"/>
      </w:pPr>
      <w:r>
        <w:continuationSeparator/>
      </w:r>
    </w:p>
  </w:footnote>
  <w:footnote w:id="1">
    <w:p w:rsid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87760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49"/>
    <w:rsid w:val="00035254"/>
    <w:rsid w:val="00060CFD"/>
    <w:rsid w:val="00067C3E"/>
    <w:rsid w:val="001D5332"/>
    <w:rsid w:val="003E620E"/>
    <w:rsid w:val="004844D8"/>
    <w:rsid w:val="00520F0A"/>
    <w:rsid w:val="00570EA8"/>
    <w:rsid w:val="005B5A78"/>
    <w:rsid w:val="005E2E49"/>
    <w:rsid w:val="00670759"/>
    <w:rsid w:val="008A29AD"/>
    <w:rsid w:val="008D6F4E"/>
    <w:rsid w:val="00A31B8E"/>
    <w:rsid w:val="00AE3B88"/>
    <w:rsid w:val="00B840DC"/>
    <w:rsid w:val="00BD28CA"/>
    <w:rsid w:val="00C138FF"/>
    <w:rsid w:val="00C25CBE"/>
    <w:rsid w:val="00DB032D"/>
    <w:rsid w:val="00E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5E2E49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5E2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5E2E49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5E2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8</cp:revision>
  <dcterms:created xsi:type="dcterms:W3CDTF">2017-09-12T10:39:00Z</dcterms:created>
  <dcterms:modified xsi:type="dcterms:W3CDTF">2017-10-31T10:21:00Z</dcterms:modified>
</cp:coreProperties>
</file>